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D059D" w14:textId="77777777" w:rsidR="00085F40" w:rsidRDefault="00085F40" w:rsidP="00085F40"/>
    <w:p w14:paraId="3453AEBB" w14:textId="64343E0B" w:rsidR="0087695D" w:rsidRDefault="00085F40" w:rsidP="00085F40">
      <w:pPr>
        <w:spacing w:after="0"/>
      </w:pPr>
      <w:r>
        <w:t>ZAKLADA SANDRA STOJIĆ</w:t>
      </w:r>
    </w:p>
    <w:p w14:paraId="2B54BE6E" w14:textId="01458CB9" w:rsidR="00085F40" w:rsidRDefault="00085F40" w:rsidP="00085F40">
      <w:pPr>
        <w:spacing w:after="0"/>
      </w:pPr>
      <w:r>
        <w:t>KUTINA, ULICA KRALJA PETRA KREŠIMIRA IV 27</w:t>
      </w:r>
    </w:p>
    <w:p w14:paraId="10800BD7" w14:textId="77777777" w:rsidR="00085F40" w:rsidRDefault="00085F40" w:rsidP="00085F40">
      <w:pPr>
        <w:spacing w:after="0"/>
      </w:pPr>
    </w:p>
    <w:p w14:paraId="5A3A028E" w14:textId="78D5D0A3" w:rsidR="00085F40" w:rsidRDefault="00085F40" w:rsidP="00085F40">
      <w:pPr>
        <w:spacing w:after="0"/>
      </w:pPr>
      <w:r>
        <w:t xml:space="preserve">Kutina, </w:t>
      </w:r>
      <w:r w:rsidR="00C95394" w:rsidRPr="00C95394">
        <w:t>26</w:t>
      </w:r>
      <w:r w:rsidR="003F25A5" w:rsidRPr="00C95394">
        <w:t xml:space="preserve">. </w:t>
      </w:r>
      <w:r w:rsidR="003B2E3E" w:rsidRPr="00C95394">
        <w:t>lipnja</w:t>
      </w:r>
      <w:r w:rsidRPr="00C95394">
        <w:t xml:space="preserve"> </w:t>
      </w:r>
      <w:r>
        <w:t>2024. godine</w:t>
      </w:r>
    </w:p>
    <w:p w14:paraId="6545BDEB" w14:textId="77777777" w:rsidR="00085F40" w:rsidRDefault="00085F40" w:rsidP="00085F40">
      <w:pPr>
        <w:spacing w:after="0"/>
      </w:pPr>
    </w:p>
    <w:p w14:paraId="26240433" w14:textId="77777777" w:rsidR="00085F40" w:rsidRDefault="00085F40" w:rsidP="00085F40">
      <w:pPr>
        <w:spacing w:after="0"/>
      </w:pPr>
    </w:p>
    <w:p w14:paraId="7D098508" w14:textId="529291C2" w:rsidR="00085F40" w:rsidRDefault="00735250" w:rsidP="00EA3432">
      <w:pPr>
        <w:spacing w:after="0"/>
        <w:jc w:val="both"/>
      </w:pPr>
      <w:r>
        <w:t xml:space="preserve">Na temelju Odluke o financiranju Ministarstva rada, mirovinskog sustava, obitelji i socijalne politike, KLASA: </w:t>
      </w:r>
      <w:r w:rsidR="00EA3432">
        <w:t xml:space="preserve">984-01/23-01/29, URBROJ: 524-07-025-01-01/3-24-32, od dana 28. ožujka 2024. godine, Ugovora o dodjeli bespovratnih sredstava za projekte koji se financiraju iz Europskog socijalnog fonda plus, Programa Učinkoviti ljudski potencijali 2021.-2027. ZAŽELI – PREVENCIJA INSTITUCIONALIZACIJE kodni broj: SF.3.4.11.01.0302 </w:t>
      </w:r>
      <w:r w:rsidR="00EA3432" w:rsidRPr="00EA3432">
        <w:rPr>
          <w:b/>
          <w:bCs/>
        </w:rPr>
        <w:t>Kod kuće je najljepše</w:t>
      </w:r>
      <w:r w:rsidR="00EA3432">
        <w:t>, Zaklada Sandra Stojić objavljuje</w:t>
      </w:r>
    </w:p>
    <w:p w14:paraId="234E4F75" w14:textId="07C45F8B" w:rsidR="00085F40" w:rsidRDefault="00085F40" w:rsidP="00085F40">
      <w:pPr>
        <w:jc w:val="both"/>
        <w:rPr>
          <w:sz w:val="28"/>
          <w:szCs w:val="28"/>
        </w:rPr>
      </w:pPr>
    </w:p>
    <w:p w14:paraId="66B57338" w14:textId="77777777" w:rsidR="00662F69" w:rsidRPr="00F66A7A" w:rsidRDefault="00662F69" w:rsidP="00085F40">
      <w:pPr>
        <w:jc w:val="both"/>
        <w:rPr>
          <w:sz w:val="28"/>
          <w:szCs w:val="28"/>
        </w:rPr>
      </w:pPr>
    </w:p>
    <w:p w14:paraId="45BEF32A" w14:textId="6DACFF02" w:rsidR="00D96FAF" w:rsidRPr="00F66A7A" w:rsidRDefault="0087695D" w:rsidP="0087695D">
      <w:pPr>
        <w:jc w:val="center"/>
        <w:rPr>
          <w:b/>
          <w:bCs/>
          <w:sz w:val="28"/>
          <w:szCs w:val="28"/>
        </w:rPr>
      </w:pPr>
      <w:r w:rsidRPr="00F66A7A">
        <w:rPr>
          <w:b/>
          <w:bCs/>
          <w:sz w:val="28"/>
          <w:szCs w:val="28"/>
        </w:rPr>
        <w:t xml:space="preserve">JAVNI POZIV </w:t>
      </w:r>
    </w:p>
    <w:p w14:paraId="5387DC6E" w14:textId="26783D52" w:rsidR="0087695D" w:rsidRPr="0087695D" w:rsidRDefault="000E2C5D" w:rsidP="0087695D">
      <w:pPr>
        <w:jc w:val="center"/>
        <w:rPr>
          <w:b/>
          <w:bCs/>
        </w:rPr>
      </w:pPr>
      <w:r>
        <w:rPr>
          <w:b/>
          <w:bCs/>
        </w:rPr>
        <w:t xml:space="preserve">za </w:t>
      </w:r>
      <w:r w:rsidR="00735250">
        <w:rPr>
          <w:b/>
          <w:bCs/>
        </w:rPr>
        <w:t>iskaz interesa pripadnika ciljne skupine</w:t>
      </w:r>
      <w:r>
        <w:rPr>
          <w:b/>
          <w:bCs/>
        </w:rPr>
        <w:t xml:space="preserve"> </w:t>
      </w:r>
      <w:r w:rsidR="00735250">
        <w:rPr>
          <w:b/>
          <w:bCs/>
        </w:rPr>
        <w:t xml:space="preserve">na području grada Kutina </w:t>
      </w:r>
      <w:r w:rsidR="00662F69">
        <w:rPr>
          <w:b/>
          <w:bCs/>
        </w:rPr>
        <w:t>za primanje usluge potpore i podrške u svakodnevnom životu</w:t>
      </w:r>
    </w:p>
    <w:p w14:paraId="0EA6EECE" w14:textId="77777777" w:rsidR="00152094" w:rsidRDefault="00152094" w:rsidP="0087695D"/>
    <w:p w14:paraId="088F4965" w14:textId="26DCB7A9" w:rsidR="00152094" w:rsidRDefault="00A140CF" w:rsidP="0087695D">
      <w:pPr>
        <w:rPr>
          <w:b/>
          <w:bCs/>
        </w:rPr>
      </w:pPr>
      <w:r>
        <w:t xml:space="preserve">Na javni poziv za iskaz interesa mogu se prijaviti isključivo pripadnici ciljne skupine: </w:t>
      </w:r>
      <w:r w:rsidR="0087695D" w:rsidRPr="0087695D">
        <w:rPr>
          <w:b/>
          <w:bCs/>
        </w:rPr>
        <w:t>STARIJE OSOBE (65 + godina) i ODRASLE OSOBE S INVALIDITETOM (18 + godina).</w:t>
      </w:r>
    </w:p>
    <w:p w14:paraId="63DCA711" w14:textId="77777777" w:rsidR="00901872" w:rsidRPr="0087695D" w:rsidRDefault="00901872" w:rsidP="0087695D">
      <w:pPr>
        <w:rPr>
          <w:b/>
          <w:bCs/>
        </w:rPr>
      </w:pPr>
    </w:p>
    <w:p w14:paraId="1C9AA5B0" w14:textId="77777777" w:rsidR="0087695D" w:rsidRPr="0087695D" w:rsidRDefault="0087695D" w:rsidP="0087695D">
      <w:pPr>
        <w:rPr>
          <w:b/>
          <w:bCs/>
          <w:u w:val="single"/>
        </w:rPr>
      </w:pPr>
      <w:r w:rsidRPr="0087695D">
        <w:rPr>
          <w:b/>
          <w:bCs/>
          <w:u w:val="single"/>
        </w:rPr>
        <w:t>UVJETI koje svaka od kategorija mora zadovoljiti:</w:t>
      </w:r>
    </w:p>
    <w:p w14:paraId="73D30708" w14:textId="77777777" w:rsidR="0087695D" w:rsidRPr="0087695D" w:rsidRDefault="0087695D" w:rsidP="0087695D">
      <w:pPr>
        <w:rPr>
          <w:b/>
          <w:bCs/>
        </w:rPr>
      </w:pPr>
      <w:r w:rsidRPr="0087695D">
        <w:rPr>
          <w:b/>
          <w:bCs/>
        </w:rPr>
        <w:t>1. Osobe starije od 65 godina:</w:t>
      </w:r>
    </w:p>
    <w:p w14:paraId="017BC05A" w14:textId="1FE4D520" w:rsidR="0087695D" w:rsidRPr="0087695D" w:rsidRDefault="00307C05" w:rsidP="0087695D">
      <w:r>
        <w:t xml:space="preserve">     koje</w:t>
      </w:r>
      <w:r w:rsidR="0087695D" w:rsidRPr="0087695D">
        <w:t xml:space="preserve"> žive u samačkom ili dvočlanom </w:t>
      </w:r>
      <w:r>
        <w:t xml:space="preserve">ili višečlanom </w:t>
      </w:r>
      <w:r w:rsidR="0087695D" w:rsidRPr="0087695D">
        <w:t>kućanstvu čiji mjesečni prihodi:</w:t>
      </w:r>
    </w:p>
    <w:p w14:paraId="1EE5820B" w14:textId="3715DCCD" w:rsidR="0087695D" w:rsidRPr="0087695D" w:rsidRDefault="0087695D" w:rsidP="00597383">
      <w:pPr>
        <w:jc w:val="both"/>
      </w:pPr>
      <w:r w:rsidRPr="0087695D">
        <w:rPr>
          <w:b/>
          <w:bCs/>
        </w:rPr>
        <w:t>– za samačka kućanstva</w:t>
      </w:r>
      <w:r w:rsidRPr="0087695D">
        <w:t xml:space="preserve"> ne prelaze iznos 120% prosječne starosne mirovine za 40 i više godina mirovinskog staža u mjesecu koji prethodi uključivanju u aktivnost projekta ili u mjesecu prije ukoliko HZMO još nije izdao podatke za mjesec koji prethodi uključivanju u aktivnosti projekta (TRENUTNO: </w:t>
      </w:r>
      <w:r w:rsidR="00CD4B5D" w:rsidRPr="00C95394">
        <w:rPr>
          <w:b/>
          <w:bCs/>
        </w:rPr>
        <w:t>1.0</w:t>
      </w:r>
      <w:r w:rsidR="00E9048C" w:rsidRPr="00C95394">
        <w:rPr>
          <w:b/>
          <w:bCs/>
        </w:rPr>
        <w:t>2</w:t>
      </w:r>
      <w:r w:rsidR="00C95394" w:rsidRPr="00C95394">
        <w:rPr>
          <w:b/>
          <w:bCs/>
        </w:rPr>
        <w:t>4</w:t>
      </w:r>
      <w:r w:rsidRPr="00C95394">
        <w:rPr>
          <w:b/>
          <w:bCs/>
        </w:rPr>
        <w:t>,</w:t>
      </w:r>
      <w:r w:rsidR="00C95394" w:rsidRPr="00C95394">
        <w:rPr>
          <w:b/>
          <w:bCs/>
        </w:rPr>
        <w:t>14</w:t>
      </w:r>
      <w:r w:rsidRPr="00C95394">
        <w:rPr>
          <w:b/>
          <w:bCs/>
        </w:rPr>
        <w:t xml:space="preserve"> </w:t>
      </w:r>
      <w:r w:rsidRPr="0087695D">
        <w:rPr>
          <w:b/>
          <w:bCs/>
        </w:rPr>
        <w:t>eura</w:t>
      </w:r>
      <w:r w:rsidRPr="0087695D">
        <w:t>)</w:t>
      </w:r>
      <w:r w:rsidR="00936BD4">
        <w:t>.</w:t>
      </w:r>
    </w:p>
    <w:p w14:paraId="42613B0D" w14:textId="79A80B8C" w:rsidR="0087695D" w:rsidRPr="0087695D" w:rsidRDefault="0087695D" w:rsidP="00597383">
      <w:pPr>
        <w:jc w:val="both"/>
      </w:pPr>
      <w:r w:rsidRPr="0087695D">
        <w:rPr>
          <w:b/>
          <w:bCs/>
        </w:rPr>
        <w:t>– za dvočlana kućanstva</w:t>
      </w:r>
      <w:r w:rsidRPr="0087695D">
        <w:t xml:space="preserve"> ne prelaze iznos od 200% prosječne starosne mirovine za 40 i više godina mirovinskog staža u mjesecu koji prethodi uključivanju u aktivnost projekta ili u mjesecu prije ukoliko HZMO još nije izdao podatke za mjesec koji prethodi uključivanju u aktivnosti projekta (TRENUTNO: </w:t>
      </w:r>
      <w:r w:rsidRPr="00C95394">
        <w:rPr>
          <w:b/>
          <w:bCs/>
        </w:rPr>
        <w:t>1.</w:t>
      </w:r>
      <w:r w:rsidR="00C55983" w:rsidRPr="00C95394">
        <w:rPr>
          <w:b/>
          <w:bCs/>
        </w:rPr>
        <w:t>706</w:t>
      </w:r>
      <w:r w:rsidRPr="00C95394">
        <w:rPr>
          <w:b/>
          <w:bCs/>
        </w:rPr>
        <w:t>,</w:t>
      </w:r>
      <w:r w:rsidR="00C95394" w:rsidRPr="00C95394">
        <w:rPr>
          <w:b/>
          <w:bCs/>
        </w:rPr>
        <w:t>90</w:t>
      </w:r>
      <w:r w:rsidRPr="00C95394">
        <w:rPr>
          <w:b/>
          <w:bCs/>
        </w:rPr>
        <w:t xml:space="preserve"> </w:t>
      </w:r>
      <w:r w:rsidRPr="0087695D">
        <w:rPr>
          <w:b/>
          <w:bCs/>
        </w:rPr>
        <w:t>eura</w:t>
      </w:r>
      <w:r w:rsidRPr="0087695D">
        <w:t>)</w:t>
      </w:r>
      <w:r w:rsidR="00936BD4">
        <w:t>.</w:t>
      </w:r>
    </w:p>
    <w:p w14:paraId="0C18A75A" w14:textId="4DDC3692" w:rsidR="0087695D" w:rsidRPr="0087695D" w:rsidRDefault="0087695D" w:rsidP="00597383">
      <w:pPr>
        <w:jc w:val="both"/>
      </w:pPr>
      <w:r w:rsidRPr="0087695D">
        <w:t xml:space="preserve">– </w:t>
      </w:r>
      <w:r w:rsidRPr="0087695D">
        <w:rPr>
          <w:b/>
          <w:bCs/>
        </w:rPr>
        <w:t>za višečlana kućanstva</w:t>
      </w:r>
      <w:r w:rsidRPr="0087695D">
        <w:t xml:space="preserve"> ne prelaze iznos 300% prosječne starosne mirovine za 40 i više godina mirovinskog staža u mjesecu koji prethodi uključivanju u aktivnost projekta ili u mjesecu prije ukoliko HZMO još nije izdao podatke za mjesec koji prethodi uključivanju u aktivnosti projekta (TRENUTNO: </w:t>
      </w:r>
      <w:r w:rsidRPr="00C95394">
        <w:rPr>
          <w:b/>
          <w:bCs/>
        </w:rPr>
        <w:t>2.</w:t>
      </w:r>
      <w:r w:rsidR="00CD4B5D" w:rsidRPr="00C95394">
        <w:rPr>
          <w:b/>
          <w:bCs/>
        </w:rPr>
        <w:t>5</w:t>
      </w:r>
      <w:r w:rsidR="00C95394" w:rsidRPr="00C95394">
        <w:rPr>
          <w:b/>
          <w:bCs/>
        </w:rPr>
        <w:t>60</w:t>
      </w:r>
      <w:r w:rsidRPr="00C95394">
        <w:rPr>
          <w:b/>
          <w:bCs/>
        </w:rPr>
        <w:t>,</w:t>
      </w:r>
      <w:r w:rsidR="00C95394" w:rsidRPr="00C95394">
        <w:rPr>
          <w:b/>
          <w:bCs/>
        </w:rPr>
        <w:t>35</w:t>
      </w:r>
      <w:r w:rsidRPr="00C95394">
        <w:rPr>
          <w:b/>
          <w:bCs/>
        </w:rPr>
        <w:t xml:space="preserve"> </w:t>
      </w:r>
      <w:r w:rsidRPr="0087695D">
        <w:rPr>
          <w:b/>
          <w:bCs/>
        </w:rPr>
        <w:t>eura</w:t>
      </w:r>
      <w:r w:rsidRPr="0087695D">
        <w:t>)</w:t>
      </w:r>
      <w:r w:rsidR="00936BD4">
        <w:t>.</w:t>
      </w:r>
      <w:r w:rsidR="00170B32">
        <w:t xml:space="preserve"> U višečlanom kućanstvu svi članovi kućanstva moraju biti pripadnici ciljne skupine i pružanje usluge prihvatljivo je za svakog od njih.</w:t>
      </w:r>
    </w:p>
    <w:p w14:paraId="23C1689F" w14:textId="3315E3F2" w:rsidR="0087695D" w:rsidRDefault="0087695D" w:rsidP="00597383">
      <w:pPr>
        <w:jc w:val="both"/>
        <w:rPr>
          <w:b/>
          <w:bCs/>
        </w:rPr>
      </w:pPr>
      <w:r w:rsidRPr="0087695D">
        <w:lastRenderedPageBreak/>
        <w:t xml:space="preserve">· </w:t>
      </w:r>
      <w:r w:rsidRPr="0087695D">
        <w:rPr>
          <w:b/>
          <w:bCs/>
        </w:rPr>
        <w:t>koji istovremeno nisu korisnici iste ili slične usluge financirane iz drugih javnih izvora – usluga pomoći u kući, boravka, organiziranog stanovanja, smještaja, osobne asistencije koju pruža osobni asistent</w:t>
      </w:r>
    </w:p>
    <w:p w14:paraId="3CD54DEA" w14:textId="77777777" w:rsidR="00901872" w:rsidRDefault="00901872" w:rsidP="0087695D">
      <w:pPr>
        <w:rPr>
          <w:b/>
          <w:bCs/>
        </w:rPr>
      </w:pPr>
    </w:p>
    <w:p w14:paraId="4DD768DD" w14:textId="3610C7FF" w:rsidR="0087695D" w:rsidRPr="0087695D" w:rsidRDefault="0087695D" w:rsidP="0087695D">
      <w:pPr>
        <w:rPr>
          <w:b/>
          <w:bCs/>
        </w:rPr>
      </w:pPr>
      <w:r w:rsidRPr="0087695D">
        <w:rPr>
          <w:b/>
          <w:bCs/>
        </w:rPr>
        <w:t>2. Odrasle osobe s invaliditetom:</w:t>
      </w:r>
    </w:p>
    <w:p w14:paraId="5BDEBC9A" w14:textId="5CBF1659" w:rsidR="0087695D" w:rsidRPr="00936BD4" w:rsidRDefault="0087695D" w:rsidP="00597383">
      <w:pPr>
        <w:jc w:val="both"/>
        <w:rPr>
          <w:b/>
          <w:bCs/>
        </w:rPr>
      </w:pPr>
      <w:r w:rsidRPr="0087695D">
        <w:t xml:space="preserve">· </w:t>
      </w:r>
      <w:r w:rsidRPr="0087695D">
        <w:rPr>
          <w:b/>
          <w:bCs/>
        </w:rPr>
        <w:t>koje imaju utvrđen treći ili četvrti stupanj težine invaliditeta – oštećenja funkcionalnih sposobnosti prema propisima o vještačenju i metodologijama vještačenja</w:t>
      </w:r>
    </w:p>
    <w:p w14:paraId="35C36A88" w14:textId="4A34ECA7" w:rsidR="00936BD4" w:rsidRPr="00936BD4" w:rsidRDefault="00936BD4" w:rsidP="00597383">
      <w:pPr>
        <w:jc w:val="both"/>
      </w:pPr>
      <w:r w:rsidRPr="00936BD4">
        <w:t xml:space="preserve">· </w:t>
      </w:r>
      <w:r w:rsidRPr="00936BD4">
        <w:rPr>
          <w:b/>
          <w:bCs/>
        </w:rPr>
        <w:t>koji istovremeno nisu korisnici iste ili slične usluge financirane iz drugih javnih izvora</w:t>
      </w:r>
      <w:r w:rsidRPr="00936BD4">
        <w:t xml:space="preserve"> – usluga pomoći u kući, boravka, organiziranog stanovanja, smještaja, osobne asistencije koju pruža osobni asistent</w:t>
      </w:r>
      <w:r w:rsidR="00DC08CD">
        <w:t xml:space="preserve"> </w:t>
      </w:r>
    </w:p>
    <w:p w14:paraId="24DAA9B1" w14:textId="27C74667" w:rsidR="00936BD4" w:rsidRDefault="00936BD4" w:rsidP="00597383">
      <w:pPr>
        <w:jc w:val="both"/>
        <w:rPr>
          <w:b/>
          <w:bCs/>
        </w:rPr>
      </w:pPr>
      <w:r w:rsidRPr="00936BD4">
        <w:t xml:space="preserve">· </w:t>
      </w:r>
      <w:r w:rsidRPr="00936BD4">
        <w:rPr>
          <w:b/>
          <w:bCs/>
        </w:rPr>
        <w:t>čiji roditelj ili drugi član obitelji nema priznato pravo na status roditelja njegovatelja ili status njegovatelja za potrebu skrb</w:t>
      </w:r>
      <w:r w:rsidR="00EA43FA">
        <w:rPr>
          <w:b/>
          <w:bCs/>
        </w:rPr>
        <w:t>i o njoj</w:t>
      </w:r>
    </w:p>
    <w:p w14:paraId="72983940" w14:textId="2DED55DD" w:rsidR="000F3CA4" w:rsidRPr="000F3CA4" w:rsidRDefault="000F3CA4" w:rsidP="00597383">
      <w:pPr>
        <w:jc w:val="both"/>
      </w:pPr>
      <w:r>
        <w:t>U slučaju višečlanog kućanstva, u kojima su svi članovi kućanstva osobe s invaliditetom, osnovni uvjet koji mora biti zadovoljen jest da svi članovi kućanstva moraju biti osobe s invaliditetom, s utvrđenim trećim ili četvrtim stupnjem težine invaliditeta (oštećenja funkcionalnih sposobnosti prema propisima o vještačenju i metodologijama vještačenja).</w:t>
      </w:r>
    </w:p>
    <w:p w14:paraId="481F9374" w14:textId="77777777" w:rsidR="00901872" w:rsidRPr="00936BD4" w:rsidRDefault="00901872" w:rsidP="00936BD4">
      <w:pPr>
        <w:rPr>
          <w:b/>
          <w:bCs/>
        </w:rPr>
      </w:pPr>
    </w:p>
    <w:p w14:paraId="29BBA699" w14:textId="77777777" w:rsidR="00155828" w:rsidRPr="00155828" w:rsidRDefault="00155828" w:rsidP="00155828">
      <w:r w:rsidRPr="00155828">
        <w:rPr>
          <w:b/>
          <w:bCs/>
          <w:u w:val="single"/>
        </w:rPr>
        <w:t>Kako se Prijaviti?</w:t>
      </w:r>
    </w:p>
    <w:p w14:paraId="6ABB2DBF" w14:textId="026C59F6" w:rsidR="00155828" w:rsidRPr="00155828" w:rsidRDefault="00155828" w:rsidP="00597383">
      <w:pPr>
        <w:jc w:val="both"/>
      </w:pPr>
      <w:r w:rsidRPr="00155828">
        <w:t>Svi zainteresirani  koji zadovoljavaju navedene uvjete morat će osigurati dokaznu dokumentaciju kojom to potvrđuju:</w:t>
      </w:r>
    </w:p>
    <w:p w14:paraId="29D6E1BD" w14:textId="77777777" w:rsidR="00155828" w:rsidRPr="00155828" w:rsidRDefault="00155828" w:rsidP="00155828">
      <w:r w:rsidRPr="00155828">
        <w:rPr>
          <w:b/>
          <w:bCs/>
        </w:rPr>
        <w:t>ZA OSOBE STARIJE OD 65 GODINA:</w:t>
      </w:r>
    </w:p>
    <w:p w14:paraId="339ED1F9" w14:textId="77777777" w:rsidR="00155828" w:rsidRPr="00155828" w:rsidRDefault="00155828" w:rsidP="00155828">
      <w:pPr>
        <w:numPr>
          <w:ilvl w:val="0"/>
          <w:numId w:val="1"/>
        </w:numPr>
      </w:pPr>
      <w:r w:rsidRPr="00155828">
        <w:t>Preslika osobne iskaznice, putovnice ili dokumenta jednake ili slične vrijednosti iz kojeg je nedvojbeno moguće utvrditi identitet i dob sudionika</w:t>
      </w:r>
    </w:p>
    <w:p w14:paraId="6EEA0DC7" w14:textId="0388D176" w:rsidR="00155828" w:rsidRPr="00155828" w:rsidRDefault="00155828" w:rsidP="00155828">
      <w:pPr>
        <w:numPr>
          <w:ilvl w:val="0"/>
          <w:numId w:val="1"/>
        </w:numPr>
      </w:pPr>
      <w:r w:rsidRPr="00155828">
        <w:t>Po</w:t>
      </w:r>
      <w:r w:rsidR="00CD4B5D">
        <w:t>tpisana Izjava pripadnika ciljne skupine o broju članova kućanstva</w:t>
      </w:r>
    </w:p>
    <w:p w14:paraId="241F80B5" w14:textId="7309EDD6" w:rsidR="00155828" w:rsidRPr="00155828" w:rsidRDefault="000F3CA4" w:rsidP="00155828">
      <w:pPr>
        <w:numPr>
          <w:ilvl w:val="0"/>
          <w:numId w:val="1"/>
        </w:numPr>
      </w:pPr>
      <w:r>
        <w:t>Po</w:t>
      </w:r>
      <w:r w:rsidR="00CD4B5D">
        <w:t>punjen i potpisan Obrazac za iskaz interesa za sudjelovanjem</w:t>
      </w:r>
    </w:p>
    <w:p w14:paraId="5450F301" w14:textId="0B08A007" w:rsidR="00CD4B5D" w:rsidRDefault="00CD4B5D" w:rsidP="00CD4B5D">
      <w:pPr>
        <w:pStyle w:val="Odlomakpopisa"/>
        <w:numPr>
          <w:ilvl w:val="0"/>
          <w:numId w:val="1"/>
        </w:numPr>
        <w:spacing w:after="0"/>
      </w:pPr>
      <w:r>
        <w:t>Naknadno, nakon potvrde ulaska u uslugu, potvrda Porezne uprave o visini dohodaka i primitaka za mjesec koji prethodi uključivanju u aktivnost</w:t>
      </w:r>
    </w:p>
    <w:p w14:paraId="57BA9C8E" w14:textId="47A01BCE" w:rsidR="000F3CA4" w:rsidRDefault="000F3CA4" w:rsidP="00CD4B5D">
      <w:pPr>
        <w:spacing w:after="0"/>
      </w:pPr>
    </w:p>
    <w:p w14:paraId="5392F9D0" w14:textId="4FD69021" w:rsidR="00E31286" w:rsidRDefault="00774D9C" w:rsidP="00E31286">
      <w:pPr>
        <w:spacing w:after="0"/>
        <w:ind w:left="360"/>
      </w:pPr>
      <w:r>
        <w:t xml:space="preserve">       </w:t>
      </w:r>
      <w:r w:rsidR="00E31286">
        <w:t>U slučaju dvočlanog ili višečlanog kućanstva potvrd</w:t>
      </w:r>
      <w:r w:rsidR="00CD4B5D">
        <w:t>a je potrebna</w:t>
      </w:r>
      <w:r w:rsidR="00E31286">
        <w:t xml:space="preserve"> za svakog člana kućanstva.</w:t>
      </w:r>
    </w:p>
    <w:p w14:paraId="47403D79" w14:textId="77777777" w:rsidR="00E31286" w:rsidRPr="00155828" w:rsidRDefault="00E31286" w:rsidP="00E31286">
      <w:pPr>
        <w:spacing w:after="0"/>
        <w:ind w:left="360"/>
      </w:pPr>
    </w:p>
    <w:p w14:paraId="30CC79C6" w14:textId="77777777" w:rsidR="00155828" w:rsidRPr="00155828" w:rsidRDefault="00155828" w:rsidP="00155828">
      <w:r w:rsidRPr="00155828">
        <w:rPr>
          <w:b/>
          <w:bCs/>
        </w:rPr>
        <w:t>ZA ODRASLE OSOBE S INVALIDITETOM:</w:t>
      </w:r>
    </w:p>
    <w:p w14:paraId="2F687573" w14:textId="77777777" w:rsidR="00155828" w:rsidRPr="00155828" w:rsidRDefault="00155828" w:rsidP="00155828">
      <w:pPr>
        <w:numPr>
          <w:ilvl w:val="0"/>
          <w:numId w:val="2"/>
        </w:numPr>
      </w:pPr>
      <w:r w:rsidRPr="00155828">
        <w:t>Preslika osobne iskaznice, putovnice ili dokumenta jednake ili slične vrijednosti iz kojeg je nedvojbeno moguće utvrditi identitet i dob sudionika</w:t>
      </w:r>
    </w:p>
    <w:p w14:paraId="556E926B" w14:textId="470F8A18" w:rsidR="00155828" w:rsidRPr="00155828" w:rsidRDefault="000F3CA4" w:rsidP="00155828">
      <w:pPr>
        <w:numPr>
          <w:ilvl w:val="0"/>
          <w:numId w:val="2"/>
        </w:numPr>
      </w:pPr>
      <w:r>
        <w:t>Potpisana i</w:t>
      </w:r>
      <w:r w:rsidR="00155828" w:rsidRPr="00155828">
        <w:t>zjava pripadnika ciljne skupine o broju članova kućanstva</w:t>
      </w:r>
    </w:p>
    <w:p w14:paraId="0DF40451" w14:textId="77777777" w:rsidR="00155828" w:rsidRPr="00155828" w:rsidRDefault="00155828" w:rsidP="00155828">
      <w:pPr>
        <w:numPr>
          <w:ilvl w:val="0"/>
          <w:numId w:val="2"/>
        </w:numPr>
      </w:pPr>
      <w:r w:rsidRPr="00155828">
        <w:t>Potvrda o upisu u Registar osoba s invaliditetom ili nalaz i mišljenje Zavoda za vještačenje, profesionalnu rehabilitaciju i zapošljavanje osoba s invaliditetom u kojem je naveden treći ili četvrti stupanj težine invaliditeta – oštećenja funkcionalnih sposobnosti</w:t>
      </w:r>
    </w:p>
    <w:p w14:paraId="1F0DE272" w14:textId="57E7B0A8" w:rsidR="00901872" w:rsidRPr="00E15624" w:rsidRDefault="00155828" w:rsidP="00901872">
      <w:pPr>
        <w:numPr>
          <w:ilvl w:val="0"/>
          <w:numId w:val="2"/>
        </w:numPr>
      </w:pPr>
      <w:r w:rsidRPr="00155828">
        <w:t>Popunjen</w:t>
      </w:r>
      <w:r w:rsidR="000F3CA4">
        <w:t xml:space="preserve"> i potpisan o</w:t>
      </w:r>
      <w:r w:rsidRPr="00155828">
        <w:t xml:space="preserve">brazac za iskaz interesa za sudjelovanjem </w:t>
      </w:r>
    </w:p>
    <w:p w14:paraId="5DD1F56F" w14:textId="68D71A03" w:rsidR="00901872" w:rsidRPr="00901872" w:rsidRDefault="002931A7" w:rsidP="00901872">
      <w:pPr>
        <w:rPr>
          <w:b/>
          <w:bCs/>
          <w:u w:val="single"/>
        </w:rPr>
      </w:pPr>
      <w:r w:rsidRPr="002931A7">
        <w:rPr>
          <w:b/>
          <w:bCs/>
          <w:u w:val="single"/>
        </w:rPr>
        <w:lastRenderedPageBreak/>
        <w:t>Obrazloženje:</w:t>
      </w:r>
    </w:p>
    <w:p w14:paraId="12311C91" w14:textId="21CD2949" w:rsidR="00901872" w:rsidRDefault="002931A7" w:rsidP="00901872">
      <w:pPr>
        <w:jc w:val="both"/>
      </w:pPr>
      <w:r w:rsidRPr="002931A7">
        <w:t>Temeljem ugovora o dodjeli bespovratnih sredstava za projekte koji se financiraju iz Europskog socijalnog fonda plus, Program Učinkoviti ljudski potencijali u financijskom razdoblju 2021-2027., ZAŽELI – PREVENCIJA INSTITUCIONALIZACIJE, od</w:t>
      </w:r>
      <w:r w:rsidR="00B765A2">
        <w:t xml:space="preserve"> </w:t>
      </w:r>
      <w:r w:rsidR="003F25A5" w:rsidRPr="003F25A5">
        <w:t>23. travnja</w:t>
      </w:r>
      <w:r w:rsidRPr="003F25A5">
        <w:t xml:space="preserve"> </w:t>
      </w:r>
      <w:r w:rsidRPr="002931A7">
        <w:t>202</w:t>
      </w:r>
      <w:r w:rsidR="00E15205">
        <w:t>4</w:t>
      </w:r>
      <w:r w:rsidRPr="002931A7">
        <w:t xml:space="preserve">. godine korisniku bespovratnih sredstava </w:t>
      </w:r>
      <w:r w:rsidR="00E15205">
        <w:t>Zakladi Sandra Stojić</w:t>
      </w:r>
      <w:r w:rsidRPr="002931A7">
        <w:t xml:space="preserve"> odobren je projekt  pod nazivom </w:t>
      </w:r>
      <w:r w:rsidR="00B765A2">
        <w:t>Kod kuće je najljepše</w:t>
      </w:r>
      <w:r w:rsidRPr="002931A7">
        <w:t xml:space="preserve"> (SF.3.4.11.01.03</w:t>
      </w:r>
      <w:r w:rsidR="00B765A2">
        <w:t>02</w:t>
      </w:r>
      <w:r w:rsidRPr="002931A7">
        <w:t>).</w:t>
      </w:r>
    </w:p>
    <w:p w14:paraId="73ACAD4F" w14:textId="7E90E15E" w:rsidR="00936BD4" w:rsidRDefault="002931A7" w:rsidP="00597383">
      <w:pPr>
        <w:jc w:val="both"/>
      </w:pPr>
      <w:r w:rsidRPr="002931A7">
        <w:t xml:space="preserve">Poziv „Zaželi – prevencija institucionalizacije“ ima za cilj povećanje socijalne uključenosti i prevenciju institucionalizacije ranjivih skupina osiguravanjem dugotrajne skrbi. Projektom je predviđeno pružanje usluge potpore i podrške u svakodnevnom životu starijim osobama (65 i više godina) i osobama s invaliditetom (starijim od 18 godina) u trajanju od </w:t>
      </w:r>
      <w:r w:rsidR="00B765A2">
        <w:t>3</w:t>
      </w:r>
      <w:r w:rsidR="00E31286">
        <w:t>0</w:t>
      </w:r>
      <w:r w:rsidRPr="002931A7">
        <w:t xml:space="preserve"> mjeseci</w:t>
      </w:r>
      <w:r>
        <w:t>.</w:t>
      </w:r>
    </w:p>
    <w:p w14:paraId="34163102" w14:textId="6DFC6EBC" w:rsidR="005E0E86" w:rsidRDefault="002931A7" w:rsidP="00597383">
      <w:pPr>
        <w:jc w:val="both"/>
      </w:pPr>
      <w:r w:rsidRPr="002931A7">
        <w:t>Usluge koje će se pružati kroz projekt: organiziranje prehrane, obavljanje kućanskih poslova, održavanje osobne higijene i  zadovoljavanje drugih svakodnevnih potreba</w:t>
      </w:r>
      <w:r>
        <w:t>.</w:t>
      </w:r>
    </w:p>
    <w:p w14:paraId="62A14695" w14:textId="604222AF" w:rsidR="005E0E86" w:rsidRDefault="002931A7" w:rsidP="00597383">
      <w:pPr>
        <w:jc w:val="both"/>
      </w:pPr>
      <w:r w:rsidRPr="002931A7">
        <w:t>Popunjavanjem obrazaca svaki zainteresirani pripadnik ciljne skupine upoznat je da se njegovi osobni podaci prikupljaju i obrađuju u svrhu izrade i podnošenja projektnog prijedloga, provedbe postupka dodjele bespovratnih sredstava, sklapanja i izvršavanja ugovora o dodjeli bespovratnih sredstava, provedbe revizije postupka odabira, postupka dodjele bespovratnih sredstava i izvršenja ugovora o dodjeli bespovratnih sredstava te u svrhu provođenja vrednovanja provedbe Programa „Učinkoviti ljudski potencijali 2021. – 2027</w:t>
      </w:r>
      <w:r w:rsidR="00C146D3">
        <w:t>.</w:t>
      </w:r>
      <w:r w:rsidRPr="002931A7">
        <w:t>) te da se za druge potrebe neće koristiti.</w:t>
      </w:r>
    </w:p>
    <w:p w14:paraId="19C7DE13" w14:textId="6E70F3CC" w:rsidR="009622F2" w:rsidRDefault="002931A7" w:rsidP="00597383">
      <w:pPr>
        <w:jc w:val="both"/>
      </w:pPr>
      <w:r w:rsidRPr="002931A7">
        <w:t xml:space="preserve">Nakon prijave temeljem ovog Poziva, </w:t>
      </w:r>
      <w:r w:rsidR="00B765A2">
        <w:t>Zaklada Sandra Stojić</w:t>
      </w:r>
      <w:r w:rsidRPr="002931A7">
        <w:t xml:space="preserve"> službeno će zatražiti Potvrdu/Izjavu Hrvatskog zavoda za socijalni rad da osoba ne koristi slijedeće usluge – uslugu pomoći u kući, boravka, organiziranog stanovanja, smještaja, osobne asistencije koju pruža osobni asistent, </w:t>
      </w:r>
      <w:r w:rsidR="00E31286">
        <w:t>te za osobe s invaliditetom</w:t>
      </w:r>
      <w:r w:rsidRPr="002931A7">
        <w:t xml:space="preserve"> </w:t>
      </w:r>
      <w:r w:rsidR="00E31286">
        <w:t>da</w:t>
      </w:r>
      <w:r w:rsidRPr="002931A7">
        <w:t xml:space="preserve"> roditelj ili drugi član obitelji nema priznato pravo na status roditelja njegovatelja ili status njegovatelja za potrebu skrbi o njoj.</w:t>
      </w:r>
    </w:p>
    <w:p w14:paraId="178F61D5" w14:textId="388CF9E3" w:rsidR="009622F2" w:rsidRDefault="009622F2" w:rsidP="009622F2">
      <w:pPr>
        <w:rPr>
          <w:b/>
          <w:bCs/>
          <w:u w:val="single"/>
        </w:rPr>
      </w:pPr>
      <w:r>
        <w:rPr>
          <w:b/>
          <w:bCs/>
          <w:u w:val="single"/>
        </w:rPr>
        <w:t>Rok za prijavu:</w:t>
      </w:r>
    </w:p>
    <w:p w14:paraId="31A3287E" w14:textId="42688732" w:rsidR="009622F2" w:rsidRDefault="00590A59" w:rsidP="00774D9C">
      <w:pPr>
        <w:jc w:val="both"/>
      </w:pPr>
      <w:r>
        <w:t>P</w:t>
      </w:r>
      <w:r w:rsidR="009622F2">
        <w:t xml:space="preserve">rijave na Javni poziv za iskaz interesa zaprimaju se od </w:t>
      </w:r>
      <w:r w:rsidR="00C95394" w:rsidRPr="00C95394">
        <w:t>26</w:t>
      </w:r>
      <w:r w:rsidR="009622F2" w:rsidRPr="00C95394">
        <w:t>.</w:t>
      </w:r>
      <w:r w:rsidRPr="00C95394">
        <w:t xml:space="preserve"> </w:t>
      </w:r>
      <w:r w:rsidR="003B2E3E" w:rsidRPr="00C95394">
        <w:t>lipnja</w:t>
      </w:r>
      <w:r w:rsidRPr="00C95394">
        <w:t xml:space="preserve"> 2024. godine</w:t>
      </w:r>
      <w:r>
        <w:t>. Javni poziv biti će TRAJNO otvoren za cijelo vrijeme trajanja projekta. Preporuka je da se prijava podnese što prije jer će se iste pregledavati po redoslijedu zaprimanja</w:t>
      </w:r>
      <w:r w:rsidR="00425FB1">
        <w:t xml:space="preserve"> (tko ispunjava uvjete)</w:t>
      </w:r>
      <w:r>
        <w:t xml:space="preserve">. Najkasnije do </w:t>
      </w:r>
      <w:r w:rsidR="00F37B75" w:rsidRPr="00C95394">
        <w:t>20</w:t>
      </w:r>
      <w:r w:rsidRPr="00C95394">
        <w:t xml:space="preserve">. srpnja </w:t>
      </w:r>
      <w:r>
        <w:t xml:space="preserve">2024. formirati će se prva rang lista od 150 odobrenih prijava po kojoj će prijavljeni ući u aktivnosti projekta kao korisnici, dok </w:t>
      </w:r>
      <w:r w:rsidR="00E15624">
        <w:t>će ostali prijavljeni biti na listi čekanja.</w:t>
      </w:r>
    </w:p>
    <w:p w14:paraId="6CE82726" w14:textId="54026634" w:rsidR="009622F2" w:rsidRDefault="009622F2" w:rsidP="009622F2">
      <w:r>
        <w:t xml:space="preserve">Potrebne obrasce za prijavu moguće je preuzeti u Zakladi Sandra Stojić, Ulica kralja Petra Krešimira IV 27, na web stranici Zaklade Sandra Stojić </w:t>
      </w:r>
      <w:hyperlink r:id="rId7" w:history="1">
        <w:r w:rsidRPr="00B11A4C">
          <w:rPr>
            <w:rStyle w:val="Hiperveza"/>
          </w:rPr>
          <w:t>http://www.zaklada-sandra-stojic.hr/</w:t>
        </w:r>
      </w:hyperlink>
      <w:r>
        <w:t xml:space="preserve"> te na web stranici Grada Kutina </w:t>
      </w:r>
      <w:hyperlink r:id="rId8" w:history="1">
        <w:r w:rsidRPr="00B11A4C">
          <w:rPr>
            <w:rStyle w:val="Hiperveza"/>
          </w:rPr>
          <w:t>https://www.kutina.hr/</w:t>
        </w:r>
      </w:hyperlink>
      <w:r>
        <w:t xml:space="preserve"> </w:t>
      </w:r>
    </w:p>
    <w:p w14:paraId="6070E163" w14:textId="573CD69F" w:rsidR="009622F2" w:rsidRPr="009622F2" w:rsidRDefault="009622F2" w:rsidP="009622F2">
      <w:r>
        <w:t xml:space="preserve">Popunjene prijave s potrebnom dokumentacijom mogu se predati osobno u Zakladi Sandra Stojić, Ulica kralja Petra Krešimira IV 27 ili poslati mailom na adresu </w:t>
      </w:r>
      <w:r w:rsidRPr="009622F2">
        <w:rPr>
          <w:color w:val="0070C0"/>
        </w:rPr>
        <w:t>zaklada.sandra.stojic@gmail.com</w:t>
      </w:r>
    </w:p>
    <w:p w14:paraId="111EA73F" w14:textId="216BD66B" w:rsidR="00B765A2" w:rsidRDefault="009622F2" w:rsidP="00597383">
      <w:pPr>
        <w:jc w:val="both"/>
      </w:pPr>
      <w:r>
        <w:t>U slučaju potrebe za dodatnim pojašnjenjem ili nemogućnosti slanja iskaza interesa na spomenute načine</w:t>
      </w:r>
      <w:r w:rsidR="00202F8D">
        <w:t xml:space="preserve">, možete nas kontaktirati </w:t>
      </w:r>
      <w:r w:rsidR="00E637D2">
        <w:t xml:space="preserve">svakog radnog dana od 8 – 13 sati </w:t>
      </w:r>
      <w:r w:rsidR="00202F8D">
        <w:t>na</w:t>
      </w:r>
      <w:r w:rsidR="00E637D2">
        <w:t xml:space="preserve"> broj</w:t>
      </w:r>
      <w:r w:rsidR="00202F8D">
        <w:t xml:space="preserve"> 044/564-040 ili na mail adresu: </w:t>
      </w:r>
      <w:r w:rsidR="00202F8D" w:rsidRPr="009622F2">
        <w:rPr>
          <w:color w:val="0070C0"/>
        </w:rPr>
        <w:t>zaklada.sandra.stojic@gmail.com</w:t>
      </w:r>
    </w:p>
    <w:p w14:paraId="662A9C58" w14:textId="77777777" w:rsidR="00B765A2" w:rsidRPr="002931A7" w:rsidRDefault="00B765A2" w:rsidP="00597383">
      <w:pPr>
        <w:jc w:val="both"/>
      </w:pPr>
    </w:p>
    <w:p w14:paraId="14DDE966" w14:textId="3E5484BE" w:rsidR="00AB24F1" w:rsidRPr="00936BD4" w:rsidRDefault="00AB24F1" w:rsidP="00597383">
      <w:pPr>
        <w:spacing w:after="0"/>
      </w:pPr>
      <w:r>
        <w:t>U K</w:t>
      </w:r>
      <w:r w:rsidR="00B765A2">
        <w:t>utini</w:t>
      </w:r>
      <w:r>
        <w:t xml:space="preserve">, </w:t>
      </w:r>
      <w:r w:rsidR="00C95394" w:rsidRPr="00307C05">
        <w:t>26</w:t>
      </w:r>
      <w:r w:rsidRPr="00307C05">
        <w:t>.</w:t>
      </w:r>
      <w:r w:rsidR="00B16417" w:rsidRPr="00307C05">
        <w:t>0</w:t>
      </w:r>
      <w:r w:rsidR="003B2E3E" w:rsidRPr="00307C05">
        <w:t>6</w:t>
      </w:r>
      <w:r>
        <w:t xml:space="preserve">.2024. </w:t>
      </w:r>
    </w:p>
    <w:p w14:paraId="43D32550" w14:textId="77777777" w:rsidR="0087695D" w:rsidRDefault="0087695D" w:rsidP="0087695D"/>
    <w:sectPr w:rsidR="0087695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9E326" w14:textId="77777777" w:rsidR="00216AB5" w:rsidRDefault="00216AB5" w:rsidP="005E0E86">
      <w:pPr>
        <w:spacing w:after="0" w:line="240" w:lineRule="auto"/>
      </w:pPr>
      <w:r>
        <w:separator/>
      </w:r>
    </w:p>
  </w:endnote>
  <w:endnote w:type="continuationSeparator" w:id="0">
    <w:p w14:paraId="1BF768DA" w14:textId="77777777" w:rsidR="00216AB5" w:rsidRDefault="00216AB5" w:rsidP="005E0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6D0C3" w14:textId="0A949D27" w:rsidR="005E0E86" w:rsidRDefault="005E0E86" w:rsidP="005E0E86">
    <w:pPr>
      <w:pStyle w:val="Podnoje"/>
      <w:jc w:val="right"/>
    </w:pPr>
    <w:r>
      <w:rPr>
        <w:noProof/>
      </w:rPr>
      <w:drawing>
        <wp:inline distT="0" distB="0" distL="0" distR="0" wp14:anchorId="14167069" wp14:editId="7E9A3D14">
          <wp:extent cx="5884545" cy="658495"/>
          <wp:effectExtent l="0" t="0" r="1905" b="8255"/>
          <wp:docPr id="124615856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454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63500" w14:textId="77777777" w:rsidR="00216AB5" w:rsidRDefault="00216AB5" w:rsidP="005E0E86">
      <w:pPr>
        <w:spacing w:after="0" w:line="240" w:lineRule="auto"/>
      </w:pPr>
      <w:r>
        <w:separator/>
      </w:r>
    </w:p>
  </w:footnote>
  <w:footnote w:type="continuationSeparator" w:id="0">
    <w:p w14:paraId="4B75CB9C" w14:textId="77777777" w:rsidR="00216AB5" w:rsidRDefault="00216AB5" w:rsidP="005E0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E20D3"/>
    <w:multiLevelType w:val="multilevel"/>
    <w:tmpl w:val="D69CB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3E20CA"/>
    <w:multiLevelType w:val="multilevel"/>
    <w:tmpl w:val="2D1CD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7948508">
    <w:abstractNumId w:val="1"/>
  </w:num>
  <w:num w:numId="2" w16cid:durableId="1516117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5D"/>
    <w:rsid w:val="00024561"/>
    <w:rsid w:val="00042C42"/>
    <w:rsid w:val="000433B8"/>
    <w:rsid w:val="00045F3C"/>
    <w:rsid w:val="00071C81"/>
    <w:rsid w:val="00085293"/>
    <w:rsid w:val="00085F40"/>
    <w:rsid w:val="000E2C5D"/>
    <w:rsid w:val="000E31D7"/>
    <w:rsid w:val="000E6A0E"/>
    <w:rsid w:val="000F3CA4"/>
    <w:rsid w:val="001204F4"/>
    <w:rsid w:val="00152094"/>
    <w:rsid w:val="00155828"/>
    <w:rsid w:val="00170B32"/>
    <w:rsid w:val="001B6981"/>
    <w:rsid w:val="001D3B13"/>
    <w:rsid w:val="00202F8D"/>
    <w:rsid w:val="00216AB5"/>
    <w:rsid w:val="00236DE8"/>
    <w:rsid w:val="00282BAE"/>
    <w:rsid w:val="002931A7"/>
    <w:rsid w:val="002A694A"/>
    <w:rsid w:val="002E32A6"/>
    <w:rsid w:val="00307C05"/>
    <w:rsid w:val="0038766C"/>
    <w:rsid w:val="003B2E3E"/>
    <w:rsid w:val="003C44AF"/>
    <w:rsid w:val="003F25A5"/>
    <w:rsid w:val="004132FA"/>
    <w:rsid w:val="00425FB1"/>
    <w:rsid w:val="00432627"/>
    <w:rsid w:val="0043440F"/>
    <w:rsid w:val="004B4F88"/>
    <w:rsid w:val="004F5731"/>
    <w:rsid w:val="00570341"/>
    <w:rsid w:val="0058368E"/>
    <w:rsid w:val="00590A59"/>
    <w:rsid w:val="00597383"/>
    <w:rsid w:val="005A35DD"/>
    <w:rsid w:val="005D0B1F"/>
    <w:rsid w:val="005E0E86"/>
    <w:rsid w:val="006206BC"/>
    <w:rsid w:val="006522F6"/>
    <w:rsid w:val="00662F69"/>
    <w:rsid w:val="006845F9"/>
    <w:rsid w:val="006D442B"/>
    <w:rsid w:val="006E6DB7"/>
    <w:rsid w:val="006F7BF6"/>
    <w:rsid w:val="00727DF3"/>
    <w:rsid w:val="00735250"/>
    <w:rsid w:val="007372BC"/>
    <w:rsid w:val="00743519"/>
    <w:rsid w:val="00774D9C"/>
    <w:rsid w:val="007E27B3"/>
    <w:rsid w:val="0087695D"/>
    <w:rsid w:val="008B4387"/>
    <w:rsid w:val="008F7E98"/>
    <w:rsid w:val="00901872"/>
    <w:rsid w:val="00903E03"/>
    <w:rsid w:val="009215E2"/>
    <w:rsid w:val="00936BD4"/>
    <w:rsid w:val="009433DD"/>
    <w:rsid w:val="009622F2"/>
    <w:rsid w:val="00964364"/>
    <w:rsid w:val="00967303"/>
    <w:rsid w:val="0097665C"/>
    <w:rsid w:val="009A7B13"/>
    <w:rsid w:val="009B49B9"/>
    <w:rsid w:val="009E7D54"/>
    <w:rsid w:val="00A10410"/>
    <w:rsid w:val="00A140CF"/>
    <w:rsid w:val="00A21B60"/>
    <w:rsid w:val="00A81615"/>
    <w:rsid w:val="00AB24F1"/>
    <w:rsid w:val="00AD0C85"/>
    <w:rsid w:val="00B0463F"/>
    <w:rsid w:val="00B16417"/>
    <w:rsid w:val="00B765A2"/>
    <w:rsid w:val="00BA1E03"/>
    <w:rsid w:val="00C041DD"/>
    <w:rsid w:val="00C146D3"/>
    <w:rsid w:val="00C55983"/>
    <w:rsid w:val="00C95394"/>
    <w:rsid w:val="00CD4B5D"/>
    <w:rsid w:val="00CE0B9C"/>
    <w:rsid w:val="00CE3F9C"/>
    <w:rsid w:val="00D96FAF"/>
    <w:rsid w:val="00DC08CD"/>
    <w:rsid w:val="00E15205"/>
    <w:rsid w:val="00E15624"/>
    <w:rsid w:val="00E21F8D"/>
    <w:rsid w:val="00E31286"/>
    <w:rsid w:val="00E637D2"/>
    <w:rsid w:val="00E76CBB"/>
    <w:rsid w:val="00E8267D"/>
    <w:rsid w:val="00E9048C"/>
    <w:rsid w:val="00EA3432"/>
    <w:rsid w:val="00EA43FA"/>
    <w:rsid w:val="00ED1FDE"/>
    <w:rsid w:val="00F37B75"/>
    <w:rsid w:val="00F4408A"/>
    <w:rsid w:val="00F6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A9009"/>
  <w15:chartTrackingRefBased/>
  <w15:docId w15:val="{25849051-3572-4F2D-9FD0-58B82AAA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0E86"/>
  </w:style>
  <w:style w:type="paragraph" w:styleId="Podnoje">
    <w:name w:val="footer"/>
    <w:basedOn w:val="Normal"/>
    <w:link w:val="PodnojeChar"/>
    <w:uiPriority w:val="99"/>
    <w:unhideWhenUsed/>
    <w:rsid w:val="005E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0E86"/>
  </w:style>
  <w:style w:type="character" w:styleId="Hiperveza">
    <w:name w:val="Hyperlink"/>
    <w:basedOn w:val="Zadanifontodlomka"/>
    <w:uiPriority w:val="99"/>
    <w:unhideWhenUsed/>
    <w:rsid w:val="009622F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622F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D4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tina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lada-sandra-stojic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1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Zaklada Sandra Stojić sandra stojic</cp:lastModifiedBy>
  <cp:revision>48</cp:revision>
  <dcterms:created xsi:type="dcterms:W3CDTF">2024-02-13T08:56:00Z</dcterms:created>
  <dcterms:modified xsi:type="dcterms:W3CDTF">2024-06-20T07:42:00Z</dcterms:modified>
</cp:coreProperties>
</file>